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170,972,800.00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102.26%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8.03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2,879,226.78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1,458,718.31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171,919,844.31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171,919,844.31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117,793,413.24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117,793,413.24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49,003,784.31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27.87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8,944,648.17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5.09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69,306.40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175,811,152.12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49,003,784.31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14,925,380.82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12,477,041.10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10,073,123.29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10,060,860.27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23天津农村商业银行CD186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9,983,971.04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9,983,570.49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24日照银行CD090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9,826,838.14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9,822,936.22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9,025,236.99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5.25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5CD3A94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2024-10-11T11:06:39Z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D1BCD86B72F8499D87C9D5F9A298F3D3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