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四川银行定开系列3个月8号净值型理财产品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389,287,299.00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8.47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7,580,627.07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7,693,457.04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390,375,668.11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390,375,668.11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1.0847</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238,123,879.68</w:t>
            </w:r>
          </w:p>
        </w:tc>
        <w:tc>
          <w:tcPr>
            <w:tcW w:w="1749" w:type="dxa"/>
            <w:shd w:val="clear" w:color="auto" w:fill="auto"/>
            <w:vAlign w:val="center"/>
          </w:tcPr>
          <w:p>
            <w:pPr>
              <w:jc w:val="right"/>
              <w:rPr>
                <w:rFonts w:ascii="宋体" w:hAnsi="宋体"/>
              </w:rPr>
            </w:pPr>
            <w:r>
              <w:rPr>
                <w:rFonts w:hint="eastAsia" w:ascii="宋体" w:hAnsi="宋体"/>
              </w:rPr>
              <w:t>60.43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238,123,879.68</w:t>
            </w:r>
          </w:p>
        </w:tc>
        <w:tc>
          <w:tcPr>
            <w:tcW w:w="1749" w:type="dxa"/>
            <w:shd w:val="clear" w:color="auto" w:fill="auto"/>
            <w:vAlign w:val="center"/>
          </w:tcPr>
          <w:p>
            <w:pPr>
              <w:jc w:val="right"/>
              <w:rPr>
                <w:rFonts w:ascii="宋体" w:hAnsi="宋体"/>
              </w:rPr>
            </w:pPr>
            <w:r>
              <w:rPr>
                <w:rFonts w:hint="eastAsia" w:ascii="宋体" w:hAnsi="宋体"/>
              </w:rPr>
              <w:t>60.43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149,992,015.62</w:t>
            </w:r>
          </w:p>
        </w:tc>
        <w:tc>
          <w:tcPr>
            <w:tcW w:w="1749" w:type="dxa"/>
            <w:shd w:val="clear" w:color="auto" w:fill="auto"/>
            <w:vAlign w:val="center"/>
          </w:tcPr>
          <w:p>
            <w:pPr>
              <w:jc w:val="right"/>
              <w:rPr>
                <w:rFonts w:ascii="宋体" w:hAnsi="宋体"/>
              </w:rPr>
            </w:pPr>
            <w:r>
              <w:rPr>
                <w:rFonts w:hint="eastAsia" w:ascii="宋体" w:hAnsi="宋体"/>
              </w:rPr>
              <w:t>38.07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5,657,484.00</w:t>
            </w:r>
          </w:p>
        </w:tc>
        <w:tc>
          <w:tcPr>
            <w:tcW w:w="1749" w:type="dxa"/>
            <w:shd w:val="clear" w:color="auto" w:fill="auto"/>
            <w:vAlign w:val="center"/>
          </w:tcPr>
          <w:p>
            <w:pPr>
              <w:jc w:val="right"/>
              <w:rPr>
                <w:rFonts w:ascii="宋体" w:hAnsi="宋体"/>
              </w:rPr>
            </w:pPr>
            <w:r>
              <w:rPr>
                <w:rFonts w:hint="eastAsia" w:ascii="宋体" w:hAnsi="宋体"/>
              </w:rPr>
              <w:t>1.44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267,333.85</w:t>
            </w:r>
          </w:p>
        </w:tc>
        <w:tc>
          <w:tcPr>
            <w:tcW w:w="1749" w:type="dxa"/>
            <w:shd w:val="clear" w:color="auto" w:fill="auto"/>
            <w:vAlign w:val="center"/>
          </w:tcPr>
          <w:p>
            <w:pPr>
              <w:jc w:val="right"/>
              <w:rPr>
                <w:rFonts w:ascii="宋体" w:hAnsi="宋体"/>
              </w:rPr>
            </w:pPr>
            <w:r>
              <w:rPr>
                <w:rFonts w:hint="eastAsia" w:ascii="宋体" w:hAnsi="宋体"/>
              </w:rPr>
              <w:t>0.07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394,040,713.15</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149,992,015.62</w:t>
            </w:r>
          </w:p>
        </w:tc>
        <w:tc>
          <w:tcPr>
            <w:tcW w:w="2431" w:type="dxa"/>
            <w:shd w:val="clear" w:color="auto" w:fill="auto"/>
            <w:vAlign w:val="center"/>
          </w:tcPr>
          <w:p>
            <w:pPr>
              <w:jc w:val="right"/>
              <w:rPr>
                <w:rFonts w:ascii="宋体" w:hAnsi="宋体"/>
              </w:rPr>
            </w:pPr>
            <w:r>
              <w:rPr>
                <w:rFonts w:ascii="宋体" w:hAnsi="宋体"/>
              </w:rPr>
              <w:t>38.42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24广西北部湾银行CD206</w:t>
            </w:r>
          </w:p>
        </w:tc>
        <w:tc>
          <w:tcPr>
            <w:tcW w:w="2693" w:type="dxa"/>
            <w:shd w:val="clear" w:color="auto" w:fill="auto"/>
            <w:vAlign w:val="center"/>
          </w:tcPr>
          <w:p>
            <w:pPr>
              <w:jc w:val="right"/>
              <w:rPr>
                <w:rFonts w:ascii="宋体" w:hAnsi="宋体"/>
              </w:rPr>
            </w:pPr>
            <w:r>
              <w:rPr>
                <w:rFonts w:ascii="宋体" w:hAnsi="宋体"/>
              </w:rPr>
              <w:t>14,896,675.77</w:t>
            </w:r>
          </w:p>
        </w:tc>
        <w:tc>
          <w:tcPr>
            <w:tcW w:w="2431" w:type="dxa"/>
            <w:shd w:val="clear" w:color="auto" w:fill="auto"/>
            <w:vAlign w:val="center"/>
          </w:tcPr>
          <w:p>
            <w:pPr>
              <w:jc w:val="right"/>
              <w:rPr>
                <w:rFonts w:ascii="宋体" w:hAnsi="宋体"/>
              </w:rPr>
            </w:pPr>
            <w:r>
              <w:rPr>
                <w:rFonts w:ascii="宋体" w:hAnsi="宋体"/>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24日照银行CD147</w:t>
            </w:r>
          </w:p>
        </w:tc>
        <w:tc>
          <w:tcPr>
            <w:tcW w:w="2693" w:type="dxa"/>
            <w:shd w:val="clear" w:color="auto" w:fill="auto"/>
            <w:vAlign w:val="center"/>
          </w:tcPr>
          <w:p>
            <w:pPr>
              <w:jc w:val="right"/>
              <w:rPr>
                <w:rFonts w:ascii="宋体" w:hAnsi="宋体"/>
              </w:rPr>
            </w:pPr>
            <w:r>
              <w:rPr>
                <w:rFonts w:ascii="宋体" w:hAnsi="宋体"/>
              </w:rPr>
              <w:t>14,754,429.37</w:t>
            </w:r>
          </w:p>
        </w:tc>
        <w:tc>
          <w:tcPr>
            <w:tcW w:w="2431" w:type="dxa"/>
            <w:shd w:val="clear" w:color="auto" w:fill="auto"/>
            <w:vAlign w:val="center"/>
          </w:tcPr>
          <w:p>
            <w:pPr>
              <w:jc w:val="right"/>
              <w:rPr>
                <w:rFonts w:ascii="宋体" w:hAnsi="宋体"/>
              </w:rPr>
            </w:pPr>
            <w:r>
              <w:rPr>
                <w:rFonts w:ascii="宋体" w:hAnsi="宋体"/>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24眉资02</w:t>
            </w:r>
          </w:p>
        </w:tc>
        <w:tc>
          <w:tcPr>
            <w:tcW w:w="2693" w:type="dxa"/>
            <w:shd w:val="clear" w:color="auto" w:fill="auto"/>
            <w:vAlign w:val="center"/>
          </w:tcPr>
          <w:p>
            <w:pPr>
              <w:jc w:val="right"/>
              <w:rPr>
                <w:rFonts w:ascii="宋体" w:hAnsi="宋体"/>
              </w:rPr>
            </w:pPr>
            <w:r>
              <w:rPr>
                <w:rFonts w:ascii="宋体" w:hAnsi="宋体"/>
              </w:rPr>
              <w:t>12,580,175.34</w:t>
            </w:r>
          </w:p>
        </w:tc>
        <w:tc>
          <w:tcPr>
            <w:tcW w:w="2431" w:type="dxa"/>
            <w:shd w:val="clear" w:color="auto" w:fill="auto"/>
            <w:vAlign w:val="center"/>
          </w:tcPr>
          <w:p>
            <w:pPr>
              <w:jc w:val="right"/>
              <w:rPr>
                <w:rFonts w:ascii="宋体" w:hAnsi="宋体"/>
              </w:rPr>
            </w:pPr>
            <w:r>
              <w:rPr>
                <w:rFonts w:ascii="宋体" w:hAnsi="宋体"/>
              </w:rPr>
              <w:t>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23达州02</w:t>
            </w:r>
          </w:p>
        </w:tc>
        <w:tc>
          <w:tcPr>
            <w:tcW w:w="2693" w:type="dxa"/>
            <w:shd w:val="clear" w:color="auto" w:fill="auto"/>
            <w:vAlign w:val="center"/>
          </w:tcPr>
          <w:p>
            <w:pPr>
              <w:jc w:val="right"/>
              <w:rPr>
                <w:rFonts w:ascii="宋体" w:hAnsi="宋体"/>
              </w:rPr>
            </w:pPr>
            <w:r>
              <w:rPr>
                <w:rFonts w:ascii="宋体" w:hAnsi="宋体"/>
              </w:rPr>
              <w:t>10,789,109.59</w:t>
            </w:r>
          </w:p>
        </w:tc>
        <w:tc>
          <w:tcPr>
            <w:tcW w:w="2431" w:type="dxa"/>
            <w:shd w:val="clear" w:color="auto" w:fill="auto"/>
            <w:vAlign w:val="center"/>
          </w:tcPr>
          <w:p>
            <w:pPr>
              <w:jc w:val="right"/>
              <w:rPr>
                <w:rFonts w:ascii="宋体" w:hAnsi="宋体"/>
              </w:rPr>
            </w:pPr>
            <w:r>
              <w:rPr>
                <w:rFonts w:ascii="宋体" w:hAnsi="宋体"/>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23自高01</w:t>
            </w:r>
          </w:p>
        </w:tc>
        <w:tc>
          <w:tcPr>
            <w:tcW w:w="2693" w:type="dxa"/>
            <w:shd w:val="clear" w:color="auto" w:fill="auto"/>
            <w:vAlign w:val="center"/>
          </w:tcPr>
          <w:p>
            <w:pPr>
              <w:jc w:val="right"/>
              <w:rPr>
                <w:rFonts w:ascii="宋体" w:hAnsi="宋体"/>
              </w:rPr>
            </w:pPr>
            <w:r>
              <w:rPr>
                <w:rFonts w:ascii="宋体" w:hAnsi="宋体"/>
              </w:rPr>
              <w:t>10,776,630.14</w:t>
            </w:r>
          </w:p>
        </w:tc>
        <w:tc>
          <w:tcPr>
            <w:tcW w:w="2431" w:type="dxa"/>
            <w:shd w:val="clear" w:color="auto" w:fill="auto"/>
            <w:vAlign w:val="center"/>
          </w:tcPr>
          <w:p>
            <w:pPr>
              <w:jc w:val="right"/>
              <w:rPr>
                <w:rFonts w:ascii="宋体" w:hAnsi="宋体"/>
              </w:rPr>
            </w:pPr>
            <w:r>
              <w:rPr>
                <w:rFonts w:ascii="宋体" w:hAnsi="宋体"/>
              </w:rP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23广安MTN001</w:t>
            </w:r>
          </w:p>
        </w:tc>
        <w:tc>
          <w:tcPr>
            <w:tcW w:w="2693" w:type="dxa"/>
            <w:shd w:val="clear" w:color="auto" w:fill="auto"/>
            <w:vAlign w:val="center"/>
          </w:tcPr>
          <w:p>
            <w:pPr>
              <w:jc w:val="right"/>
              <w:rPr>
                <w:rFonts w:ascii="宋体" w:hAnsi="宋体"/>
              </w:rPr>
            </w:pPr>
            <w:r>
              <w:rPr>
                <w:rFonts w:ascii="宋体" w:hAnsi="宋体"/>
              </w:rPr>
              <w:t>10,687,301.37</w:t>
            </w:r>
          </w:p>
        </w:tc>
        <w:tc>
          <w:tcPr>
            <w:tcW w:w="2431" w:type="dxa"/>
            <w:shd w:val="clear" w:color="auto" w:fill="auto"/>
            <w:vAlign w:val="center"/>
          </w:tcPr>
          <w:p>
            <w:pPr>
              <w:jc w:val="right"/>
              <w:rPr>
                <w:rFonts w:ascii="宋体" w:hAnsi="宋体"/>
              </w:rPr>
            </w:pPr>
            <w:r>
              <w:rPr>
                <w:rFonts w:ascii="宋体" w:hAnsi="宋体"/>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23达州高科MTN001</w:t>
            </w:r>
          </w:p>
        </w:tc>
        <w:tc>
          <w:tcPr>
            <w:tcW w:w="2693" w:type="dxa"/>
            <w:shd w:val="clear" w:color="auto" w:fill="auto"/>
            <w:vAlign w:val="center"/>
          </w:tcPr>
          <w:p>
            <w:pPr>
              <w:jc w:val="right"/>
              <w:rPr>
                <w:rFonts w:ascii="宋体" w:hAnsi="宋体"/>
              </w:rPr>
            </w:pPr>
            <w:r>
              <w:rPr>
                <w:rFonts w:ascii="宋体" w:hAnsi="宋体"/>
              </w:rPr>
              <w:t>10,458,013.70</w:t>
            </w:r>
          </w:p>
        </w:tc>
        <w:tc>
          <w:tcPr>
            <w:tcW w:w="2431" w:type="dxa"/>
            <w:shd w:val="clear" w:color="auto" w:fill="auto"/>
            <w:vAlign w:val="center"/>
          </w:tcPr>
          <w:p>
            <w:pPr>
              <w:jc w:val="right"/>
              <w:rPr>
                <w:rFonts w:ascii="宋体" w:hAnsi="宋体"/>
              </w:rPr>
            </w:pPr>
            <w:r>
              <w:rPr>
                <w:rFonts w:ascii="宋体" w:hAnsi="宋体"/>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23达州03</w:t>
            </w:r>
          </w:p>
        </w:tc>
        <w:tc>
          <w:tcPr>
            <w:tcW w:w="2693" w:type="dxa"/>
            <w:shd w:val="clear" w:color="auto" w:fill="auto"/>
            <w:vAlign w:val="center"/>
          </w:tcPr>
          <w:p>
            <w:pPr>
              <w:jc w:val="right"/>
              <w:rPr>
                <w:rFonts w:ascii="宋体" w:hAnsi="宋体"/>
              </w:rPr>
            </w:pPr>
            <w:r>
              <w:rPr>
                <w:rFonts w:ascii="宋体" w:hAnsi="宋体"/>
              </w:rPr>
              <w:t>10,393,890.41</w:t>
            </w:r>
          </w:p>
        </w:tc>
        <w:tc>
          <w:tcPr>
            <w:tcW w:w="2431" w:type="dxa"/>
            <w:shd w:val="clear" w:color="auto" w:fill="auto"/>
            <w:vAlign w:val="center"/>
          </w:tcPr>
          <w:p>
            <w:pPr>
              <w:jc w:val="right"/>
              <w:rPr>
                <w:rFonts w:ascii="宋体" w:hAnsi="宋体"/>
              </w:rPr>
            </w:pPr>
            <w:r>
              <w:rPr>
                <w:rFonts w:ascii="宋体" w:hAnsi="宋体"/>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2.66</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四川银行定开系列3个月8号净值型理财产品托管的过程中，严格遵守有关法律法规、托管协议的规定，尽职尽责地履行托管义务并安全保管托管资产。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21攀国投、22凉山</w:t>
      </w:r>
      <w:r>
        <w:rPr>
          <w:rFonts w:ascii="宋体" w:hAnsi="宋体"/>
          <w:szCs w:val="21"/>
        </w:rPr>
        <w:t>发展</w:t>
      </w:r>
      <w:r>
        <w:rPr>
          <w:rFonts w:hint="eastAsia" w:ascii="宋体" w:hAnsi="宋体"/>
          <w:szCs w:val="21"/>
        </w:rPr>
        <w:t>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BEF4136"/>
    <w:rsid w:val="2FC23DC4"/>
    <w:rsid w:val="339E2F39"/>
    <w:rsid w:val="38A16717"/>
    <w:rsid w:val="3F4A32A5"/>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2025-02-07T09:49:58Z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