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四川银行定开系列6个月4号净值型理财产品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2021-12-16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286,611,000.00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9.78</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6,305,335.60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6,017,637.51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286,905,808.59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hint="eastAsia" w:ascii="宋体" w:hAnsi="宋体" w:eastAsia="宋体"/>
                <w:lang w:val="en-US" w:eastAsia="zh-CN"/>
              </w:rPr>
            </w:pPr>
            <w:r>
              <w:rPr>
                <w:rFonts w:ascii="宋体" w:hAnsi="宋体"/>
              </w:rPr>
              <w:t>1.001</w:t>
            </w:r>
            <w:r>
              <w:rPr>
                <w:rFonts w:hint="eastAsia" w:ascii="宋体" w:hAnsi="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286,905,808.59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1.0978</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215,128,161.53</w:t>
            </w:r>
          </w:p>
        </w:tc>
        <w:tc>
          <w:tcPr>
            <w:tcW w:w="1749" w:type="dxa"/>
            <w:shd w:val="clear" w:color="auto" w:fill="auto"/>
            <w:vAlign w:val="center"/>
          </w:tcPr>
          <w:p>
            <w:pPr>
              <w:jc w:val="right"/>
              <w:rPr>
                <w:rFonts w:ascii="宋体" w:hAnsi="宋体"/>
              </w:rPr>
            </w:pPr>
            <w:r>
              <w:rPr>
                <w:rFonts w:hint="eastAsia" w:ascii="宋体" w:hAnsi="宋体"/>
              </w:rPr>
              <w:t>74.25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215,128,161.53</w:t>
            </w:r>
          </w:p>
        </w:tc>
        <w:tc>
          <w:tcPr>
            <w:tcW w:w="1749" w:type="dxa"/>
            <w:shd w:val="clear" w:color="auto" w:fill="auto"/>
            <w:vAlign w:val="center"/>
          </w:tcPr>
          <w:p>
            <w:pPr>
              <w:jc w:val="right"/>
              <w:rPr>
                <w:rFonts w:ascii="宋体" w:hAnsi="宋体"/>
              </w:rPr>
            </w:pPr>
            <w:r>
              <w:rPr>
                <w:rFonts w:hint="eastAsia" w:ascii="宋体" w:hAnsi="宋体"/>
              </w:rPr>
              <w:t>74.25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63,024,213.12</w:t>
            </w:r>
          </w:p>
        </w:tc>
        <w:tc>
          <w:tcPr>
            <w:tcW w:w="1749" w:type="dxa"/>
            <w:shd w:val="clear" w:color="auto" w:fill="auto"/>
            <w:vAlign w:val="center"/>
          </w:tcPr>
          <w:p>
            <w:pPr>
              <w:jc w:val="right"/>
              <w:rPr>
                <w:rFonts w:ascii="宋体" w:hAnsi="宋体"/>
              </w:rPr>
            </w:pPr>
            <w:r>
              <w:rPr>
                <w:rFonts w:hint="eastAsia" w:ascii="宋体" w:hAnsi="宋体"/>
              </w:rPr>
              <w:t>21.75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11,509,991.19</w:t>
            </w:r>
          </w:p>
        </w:tc>
        <w:tc>
          <w:tcPr>
            <w:tcW w:w="1749" w:type="dxa"/>
            <w:shd w:val="clear" w:color="auto" w:fill="auto"/>
            <w:vAlign w:val="center"/>
          </w:tcPr>
          <w:p>
            <w:pPr>
              <w:jc w:val="right"/>
              <w:rPr>
                <w:rFonts w:ascii="宋体" w:hAnsi="宋体"/>
              </w:rPr>
            </w:pPr>
            <w:r>
              <w:rPr>
                <w:rFonts w:hint="eastAsia" w:ascii="宋体" w:hAnsi="宋体"/>
              </w:rPr>
              <w:t>3.97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61,134.06</w:t>
            </w:r>
          </w:p>
        </w:tc>
        <w:tc>
          <w:tcPr>
            <w:tcW w:w="1749" w:type="dxa"/>
            <w:shd w:val="clear" w:color="auto" w:fill="auto"/>
            <w:vAlign w:val="center"/>
          </w:tcPr>
          <w:p>
            <w:pPr>
              <w:jc w:val="right"/>
              <w:rPr>
                <w:rFonts w:ascii="宋体" w:hAnsi="宋体"/>
              </w:rPr>
            </w:pPr>
            <w:r>
              <w:rPr>
                <w:rFonts w:hint="eastAsia" w:ascii="宋体" w:hAnsi="宋体"/>
              </w:rPr>
              <w:t>0.02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289,723,499.90</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63,024,213.12</w:t>
            </w:r>
          </w:p>
        </w:tc>
        <w:tc>
          <w:tcPr>
            <w:tcW w:w="2431" w:type="dxa"/>
            <w:shd w:val="clear" w:color="auto" w:fill="auto"/>
            <w:vAlign w:val="center"/>
          </w:tcPr>
          <w:p>
            <w:pPr>
              <w:jc w:val="right"/>
              <w:rPr>
                <w:rFonts w:ascii="宋体" w:hAnsi="宋体"/>
              </w:rPr>
            </w:pPr>
            <w:r>
              <w:rPr>
                <w:rFonts w:ascii="宋体" w:hAnsi="宋体"/>
              </w:rPr>
              <w:t>21.97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24上海银行CD234</w:t>
            </w:r>
          </w:p>
        </w:tc>
        <w:tc>
          <w:tcPr>
            <w:tcW w:w="2693" w:type="dxa"/>
            <w:shd w:val="clear" w:color="auto" w:fill="auto"/>
            <w:vAlign w:val="center"/>
          </w:tcPr>
          <w:p>
            <w:pPr>
              <w:jc w:val="right"/>
              <w:rPr>
                <w:rFonts w:ascii="宋体" w:hAnsi="宋体"/>
              </w:rPr>
            </w:pPr>
            <w:r>
              <w:rPr>
                <w:rFonts w:ascii="宋体" w:hAnsi="宋体"/>
              </w:rPr>
              <w:t>19,983,883.87</w:t>
            </w:r>
          </w:p>
        </w:tc>
        <w:tc>
          <w:tcPr>
            <w:tcW w:w="2431" w:type="dxa"/>
            <w:shd w:val="clear" w:color="auto" w:fill="auto"/>
            <w:vAlign w:val="center"/>
          </w:tcPr>
          <w:p>
            <w:pPr>
              <w:jc w:val="right"/>
              <w:rPr>
                <w:rFonts w:ascii="宋体" w:hAnsi="宋体"/>
              </w:rPr>
            </w:pPr>
            <w:r>
              <w:rPr>
                <w:rFonts w:ascii="宋体" w:hAnsi="宋体"/>
              </w:rPr>
              <w:t>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24富滇银行CD091</w:t>
            </w:r>
          </w:p>
        </w:tc>
        <w:tc>
          <w:tcPr>
            <w:tcW w:w="2693" w:type="dxa"/>
            <w:shd w:val="clear" w:color="auto" w:fill="auto"/>
            <w:vAlign w:val="center"/>
          </w:tcPr>
          <w:p>
            <w:pPr>
              <w:jc w:val="right"/>
              <w:rPr>
                <w:rFonts w:ascii="宋体" w:hAnsi="宋体"/>
              </w:rPr>
            </w:pPr>
            <w:r>
              <w:rPr>
                <w:rFonts w:ascii="宋体" w:hAnsi="宋体"/>
              </w:rPr>
              <w:t>19,845,406.03</w:t>
            </w:r>
          </w:p>
        </w:tc>
        <w:tc>
          <w:tcPr>
            <w:tcW w:w="2431" w:type="dxa"/>
            <w:shd w:val="clear" w:color="auto" w:fill="auto"/>
            <w:vAlign w:val="center"/>
          </w:tcPr>
          <w:p>
            <w:pPr>
              <w:jc w:val="right"/>
              <w:rPr>
                <w:rFonts w:ascii="宋体" w:hAnsi="宋体"/>
              </w:rPr>
            </w:pPr>
            <w:r>
              <w:rPr>
                <w:rFonts w:ascii="宋体" w:hAnsi="宋体"/>
              </w:rPr>
              <w:t>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24达州03</w:t>
            </w:r>
          </w:p>
        </w:tc>
        <w:tc>
          <w:tcPr>
            <w:tcW w:w="2693" w:type="dxa"/>
            <w:shd w:val="clear" w:color="auto" w:fill="auto"/>
            <w:vAlign w:val="center"/>
          </w:tcPr>
          <w:p>
            <w:pPr>
              <w:jc w:val="right"/>
              <w:rPr>
                <w:rFonts w:ascii="宋体" w:hAnsi="宋体"/>
              </w:rPr>
            </w:pPr>
            <w:r>
              <w:rPr>
                <w:rFonts w:ascii="宋体" w:hAnsi="宋体"/>
              </w:rPr>
              <w:t>17,387,926.03</w:t>
            </w:r>
          </w:p>
        </w:tc>
        <w:tc>
          <w:tcPr>
            <w:tcW w:w="2431" w:type="dxa"/>
            <w:shd w:val="clear" w:color="auto" w:fill="auto"/>
            <w:vAlign w:val="center"/>
          </w:tcPr>
          <w:p>
            <w:pPr>
              <w:jc w:val="right"/>
              <w:rPr>
                <w:rFonts w:ascii="宋体" w:hAnsi="宋体"/>
              </w:rPr>
            </w:pPr>
            <w:r>
              <w:rPr>
                <w:rFonts w:ascii="宋体" w:hAnsi="宋体"/>
              </w:rPr>
              <w:t>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24日照银行CD122</w:t>
            </w:r>
          </w:p>
        </w:tc>
        <w:tc>
          <w:tcPr>
            <w:tcW w:w="2693" w:type="dxa"/>
            <w:shd w:val="clear" w:color="auto" w:fill="auto"/>
            <w:vAlign w:val="center"/>
          </w:tcPr>
          <w:p>
            <w:pPr>
              <w:jc w:val="right"/>
              <w:rPr>
                <w:rFonts w:ascii="宋体" w:hAnsi="宋体"/>
              </w:rPr>
            </w:pPr>
            <w:r>
              <w:rPr>
                <w:rFonts w:ascii="宋体" w:hAnsi="宋体"/>
              </w:rPr>
              <w:t>14,799,335.51</w:t>
            </w:r>
          </w:p>
        </w:tc>
        <w:tc>
          <w:tcPr>
            <w:tcW w:w="2431" w:type="dxa"/>
            <w:shd w:val="clear" w:color="auto" w:fill="auto"/>
            <w:vAlign w:val="center"/>
          </w:tcPr>
          <w:p>
            <w:pPr>
              <w:jc w:val="right"/>
              <w:rPr>
                <w:rFonts w:ascii="宋体" w:hAnsi="宋体"/>
              </w:rPr>
            </w:pPr>
            <w:r>
              <w:rPr>
                <w:rFonts w:ascii="宋体" w:hAnsi="宋体"/>
              </w:rPr>
              <w:t>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24稠州商行CD026</w:t>
            </w:r>
          </w:p>
        </w:tc>
        <w:tc>
          <w:tcPr>
            <w:tcW w:w="2693" w:type="dxa"/>
            <w:shd w:val="clear" w:color="auto" w:fill="auto"/>
            <w:vAlign w:val="center"/>
          </w:tcPr>
          <w:p>
            <w:pPr>
              <w:jc w:val="right"/>
              <w:rPr>
                <w:rFonts w:ascii="宋体" w:hAnsi="宋体"/>
              </w:rPr>
            </w:pPr>
            <w:r>
              <w:rPr>
                <w:rFonts w:ascii="宋体" w:hAnsi="宋体"/>
              </w:rPr>
              <w:t>12,840,451.89</w:t>
            </w:r>
          </w:p>
        </w:tc>
        <w:tc>
          <w:tcPr>
            <w:tcW w:w="2431" w:type="dxa"/>
            <w:shd w:val="clear" w:color="auto" w:fill="auto"/>
            <w:vAlign w:val="center"/>
          </w:tcPr>
          <w:p>
            <w:pPr>
              <w:jc w:val="right"/>
              <w:rPr>
                <w:rFonts w:ascii="宋体" w:hAnsi="宋体"/>
              </w:rPr>
            </w:pPr>
            <w:r>
              <w:rPr>
                <w:rFonts w:ascii="宋体" w:hAnsi="宋体"/>
              </w:rPr>
              <w:t>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22川菜01</w:t>
            </w:r>
          </w:p>
        </w:tc>
        <w:tc>
          <w:tcPr>
            <w:tcW w:w="2693" w:type="dxa"/>
            <w:shd w:val="clear" w:color="auto" w:fill="auto"/>
            <w:vAlign w:val="center"/>
          </w:tcPr>
          <w:p>
            <w:pPr>
              <w:jc w:val="right"/>
              <w:rPr>
                <w:rFonts w:ascii="宋体" w:hAnsi="宋体"/>
              </w:rPr>
            </w:pPr>
            <w:r>
              <w:rPr>
                <w:rFonts w:ascii="宋体" w:hAnsi="宋体"/>
              </w:rPr>
              <w:t>11,545,343.84</w:t>
            </w:r>
          </w:p>
        </w:tc>
        <w:tc>
          <w:tcPr>
            <w:tcW w:w="2431" w:type="dxa"/>
            <w:shd w:val="clear" w:color="auto" w:fill="auto"/>
            <w:vAlign w:val="center"/>
          </w:tcPr>
          <w:p>
            <w:pPr>
              <w:jc w:val="right"/>
              <w:rPr>
                <w:rFonts w:ascii="宋体" w:hAnsi="宋体"/>
              </w:rPr>
            </w:pPr>
            <w:r>
              <w:rPr>
                <w:rFonts w:ascii="宋体" w:hAnsi="宋体"/>
              </w:rPr>
              <w:t>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24东坡01</w:t>
            </w:r>
          </w:p>
        </w:tc>
        <w:tc>
          <w:tcPr>
            <w:tcW w:w="2693" w:type="dxa"/>
            <w:shd w:val="clear" w:color="auto" w:fill="auto"/>
            <w:vAlign w:val="center"/>
          </w:tcPr>
          <w:p>
            <w:pPr>
              <w:jc w:val="right"/>
              <w:rPr>
                <w:rFonts w:ascii="宋体" w:hAnsi="宋体"/>
              </w:rPr>
            </w:pPr>
            <w:r>
              <w:rPr>
                <w:rFonts w:ascii="宋体" w:hAnsi="宋体"/>
              </w:rPr>
              <w:t>11,044,497.26</w:t>
            </w:r>
          </w:p>
        </w:tc>
        <w:tc>
          <w:tcPr>
            <w:tcW w:w="2431" w:type="dxa"/>
            <w:shd w:val="clear" w:color="auto" w:fill="auto"/>
            <w:vAlign w:val="center"/>
          </w:tcPr>
          <w:p>
            <w:pPr>
              <w:jc w:val="right"/>
              <w:rPr>
                <w:rFonts w:ascii="宋体" w:hAnsi="宋体"/>
              </w:rPr>
            </w:pPr>
            <w:r>
              <w:rPr>
                <w:rFonts w:ascii="宋体" w:hAnsi="宋体"/>
              </w:rPr>
              <w:t>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23鼎兴实业MTN003</w:t>
            </w:r>
          </w:p>
        </w:tc>
        <w:tc>
          <w:tcPr>
            <w:tcW w:w="2693" w:type="dxa"/>
            <w:shd w:val="clear" w:color="auto" w:fill="auto"/>
            <w:vAlign w:val="center"/>
          </w:tcPr>
          <w:p>
            <w:pPr>
              <w:jc w:val="right"/>
              <w:rPr>
                <w:rFonts w:ascii="宋体" w:hAnsi="宋体"/>
              </w:rPr>
            </w:pPr>
            <w:r>
              <w:rPr>
                <w:rFonts w:ascii="宋体" w:hAnsi="宋体"/>
              </w:rPr>
              <w:t>10,388,561.64</w:t>
            </w:r>
          </w:p>
        </w:tc>
        <w:tc>
          <w:tcPr>
            <w:tcW w:w="2431" w:type="dxa"/>
            <w:shd w:val="clear" w:color="auto" w:fill="auto"/>
            <w:vAlign w:val="center"/>
          </w:tcPr>
          <w:p>
            <w:pPr>
              <w:jc w:val="right"/>
              <w:rPr>
                <w:rFonts w:ascii="宋体" w:hAnsi="宋体"/>
              </w:rPr>
            </w:pPr>
            <w:r>
              <w:rPr>
                <w:rFonts w:ascii="宋体" w:hAnsi="宋体"/>
              </w:rPr>
              <w:t>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22温国01</w:t>
            </w:r>
          </w:p>
        </w:tc>
        <w:tc>
          <w:tcPr>
            <w:tcW w:w="2693" w:type="dxa"/>
            <w:shd w:val="clear" w:color="auto" w:fill="auto"/>
            <w:vAlign w:val="center"/>
          </w:tcPr>
          <w:p>
            <w:pPr>
              <w:jc w:val="right"/>
              <w:rPr>
                <w:rFonts w:ascii="宋体" w:hAnsi="宋体"/>
              </w:rPr>
            </w:pPr>
            <w:r>
              <w:rPr>
                <w:rFonts w:ascii="宋体" w:hAnsi="宋体"/>
              </w:rPr>
              <w:t>10,261,191.78</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3.58</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四川银行定开系列6个月4号净值型理财产品托管的过程中，严格遵守有关法律法规、托管协议的规定，尽职尽责地履行托管义务并安全保管托管资产。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D3A0B5A"/>
    <w:rsid w:val="2FC23DC4"/>
    <w:rsid w:val="339E2F39"/>
    <w:rsid w:val="38A16717"/>
    <w:rsid w:val="404D2A2A"/>
    <w:rsid w:val="46A87316"/>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1</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2025-01-16T07:14:16Z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